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A59E" w14:textId="77777777" w:rsidR="00E17F55" w:rsidRDefault="00E17F55">
      <w:pPr>
        <w:widowControl w:val="0"/>
        <w:pBdr>
          <w:top w:val="nil"/>
          <w:left w:val="nil"/>
          <w:bottom w:val="nil"/>
          <w:right w:val="nil"/>
          <w:between w:val="nil"/>
        </w:pBdr>
        <w:spacing w:line="240" w:lineRule="auto"/>
        <w:rPr>
          <w:color w:val="0B5394"/>
          <w:sz w:val="20"/>
          <w:szCs w:val="20"/>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1220"/>
      </w:tblGrid>
      <w:tr w:rsidR="00E17F55" w14:paraId="7F3D99C8" w14:textId="77777777">
        <w:tc>
          <w:tcPr>
            <w:tcW w:w="1740" w:type="dxa"/>
            <w:shd w:val="clear" w:color="auto" w:fill="EFEFEF"/>
            <w:tcMar>
              <w:top w:w="100" w:type="dxa"/>
              <w:left w:w="100" w:type="dxa"/>
              <w:bottom w:w="100" w:type="dxa"/>
              <w:right w:w="100" w:type="dxa"/>
            </w:tcMar>
          </w:tcPr>
          <w:p w14:paraId="1DFE5CD1" w14:textId="77777777" w:rsidR="00E17F55" w:rsidRDefault="00000000">
            <w:pPr>
              <w:widowControl w:val="0"/>
              <w:pBdr>
                <w:top w:val="nil"/>
                <w:left w:val="nil"/>
                <w:bottom w:val="nil"/>
                <w:right w:val="nil"/>
                <w:between w:val="nil"/>
              </w:pBdr>
              <w:spacing w:line="240" w:lineRule="auto"/>
              <w:jc w:val="right"/>
              <w:rPr>
                <w:color w:val="0B5394"/>
              </w:rPr>
            </w:pPr>
            <w:r>
              <w:rPr>
                <w:color w:val="0B5394"/>
              </w:rPr>
              <w:t>Event Name:</w:t>
            </w:r>
          </w:p>
        </w:tc>
        <w:tc>
          <w:tcPr>
            <w:tcW w:w="11220" w:type="dxa"/>
            <w:shd w:val="clear" w:color="auto" w:fill="auto"/>
            <w:tcMar>
              <w:top w:w="100" w:type="dxa"/>
              <w:left w:w="100" w:type="dxa"/>
              <w:bottom w:w="100" w:type="dxa"/>
              <w:right w:w="100" w:type="dxa"/>
            </w:tcMar>
          </w:tcPr>
          <w:p w14:paraId="423B7D2A" w14:textId="77777777" w:rsidR="00E17F55" w:rsidRDefault="00E17F55">
            <w:pPr>
              <w:widowControl w:val="0"/>
              <w:pBdr>
                <w:top w:val="nil"/>
                <w:left w:val="nil"/>
                <w:bottom w:val="nil"/>
                <w:right w:val="nil"/>
                <w:between w:val="nil"/>
              </w:pBdr>
              <w:spacing w:line="240" w:lineRule="auto"/>
              <w:rPr>
                <w:color w:val="0B5394"/>
              </w:rPr>
            </w:pPr>
          </w:p>
        </w:tc>
      </w:tr>
      <w:tr w:rsidR="00E17F55" w14:paraId="3686298A" w14:textId="77777777">
        <w:tc>
          <w:tcPr>
            <w:tcW w:w="1740" w:type="dxa"/>
            <w:shd w:val="clear" w:color="auto" w:fill="EFEFEF"/>
            <w:tcMar>
              <w:top w:w="100" w:type="dxa"/>
              <w:left w:w="100" w:type="dxa"/>
              <w:bottom w:w="100" w:type="dxa"/>
              <w:right w:w="100" w:type="dxa"/>
            </w:tcMar>
          </w:tcPr>
          <w:p w14:paraId="79419293" w14:textId="77777777" w:rsidR="00E17F55" w:rsidRDefault="00000000">
            <w:pPr>
              <w:widowControl w:val="0"/>
              <w:pBdr>
                <w:top w:val="nil"/>
                <w:left w:val="nil"/>
                <w:bottom w:val="nil"/>
                <w:right w:val="nil"/>
                <w:between w:val="nil"/>
              </w:pBdr>
              <w:spacing w:line="240" w:lineRule="auto"/>
              <w:jc w:val="right"/>
              <w:rPr>
                <w:color w:val="0B5394"/>
              </w:rPr>
            </w:pPr>
            <w:r>
              <w:rPr>
                <w:color w:val="0B5394"/>
              </w:rPr>
              <w:t>Event Date:</w:t>
            </w:r>
          </w:p>
        </w:tc>
        <w:tc>
          <w:tcPr>
            <w:tcW w:w="11220" w:type="dxa"/>
            <w:shd w:val="clear" w:color="auto" w:fill="auto"/>
            <w:tcMar>
              <w:top w:w="100" w:type="dxa"/>
              <w:left w:w="100" w:type="dxa"/>
              <w:bottom w:w="100" w:type="dxa"/>
              <w:right w:w="100" w:type="dxa"/>
            </w:tcMar>
          </w:tcPr>
          <w:p w14:paraId="63A11A98" w14:textId="77777777" w:rsidR="00E17F55" w:rsidRDefault="00E17F55">
            <w:pPr>
              <w:widowControl w:val="0"/>
              <w:pBdr>
                <w:top w:val="nil"/>
                <w:left w:val="nil"/>
                <w:bottom w:val="nil"/>
                <w:right w:val="nil"/>
                <w:between w:val="nil"/>
              </w:pBdr>
              <w:spacing w:line="240" w:lineRule="auto"/>
              <w:rPr>
                <w:color w:val="0B5394"/>
              </w:rPr>
            </w:pPr>
          </w:p>
        </w:tc>
      </w:tr>
      <w:tr w:rsidR="00E17F55" w14:paraId="6C7A4FB8" w14:textId="77777777">
        <w:trPr>
          <w:trHeight w:val="477"/>
        </w:trPr>
        <w:tc>
          <w:tcPr>
            <w:tcW w:w="1740" w:type="dxa"/>
            <w:shd w:val="clear" w:color="auto" w:fill="EFEFEF"/>
            <w:tcMar>
              <w:top w:w="100" w:type="dxa"/>
              <w:left w:w="100" w:type="dxa"/>
              <w:bottom w:w="100" w:type="dxa"/>
              <w:right w:w="100" w:type="dxa"/>
            </w:tcMar>
          </w:tcPr>
          <w:p w14:paraId="53F45153" w14:textId="77777777" w:rsidR="00E17F55" w:rsidRDefault="00000000">
            <w:pPr>
              <w:widowControl w:val="0"/>
              <w:pBdr>
                <w:top w:val="nil"/>
                <w:left w:val="nil"/>
                <w:bottom w:val="nil"/>
                <w:right w:val="nil"/>
                <w:between w:val="nil"/>
              </w:pBdr>
              <w:spacing w:line="240" w:lineRule="auto"/>
              <w:jc w:val="right"/>
              <w:rPr>
                <w:color w:val="0B5394"/>
              </w:rPr>
            </w:pPr>
            <w:r>
              <w:rPr>
                <w:color w:val="0B5394"/>
              </w:rPr>
              <w:t>Event Contact:</w:t>
            </w:r>
          </w:p>
        </w:tc>
        <w:tc>
          <w:tcPr>
            <w:tcW w:w="11220" w:type="dxa"/>
            <w:shd w:val="clear" w:color="auto" w:fill="auto"/>
            <w:tcMar>
              <w:top w:w="100" w:type="dxa"/>
              <w:left w:w="100" w:type="dxa"/>
              <w:bottom w:w="100" w:type="dxa"/>
              <w:right w:w="100" w:type="dxa"/>
            </w:tcMar>
          </w:tcPr>
          <w:p w14:paraId="5EE0ADD9" w14:textId="77777777" w:rsidR="00E17F55" w:rsidRDefault="00E17F55">
            <w:pPr>
              <w:widowControl w:val="0"/>
              <w:pBdr>
                <w:top w:val="nil"/>
                <w:left w:val="nil"/>
                <w:bottom w:val="nil"/>
                <w:right w:val="nil"/>
                <w:between w:val="nil"/>
              </w:pBdr>
              <w:spacing w:line="240" w:lineRule="auto"/>
              <w:rPr>
                <w:color w:val="0B5394"/>
              </w:rPr>
            </w:pPr>
          </w:p>
        </w:tc>
      </w:tr>
      <w:tr w:rsidR="00E17F55" w14:paraId="688305E5" w14:textId="77777777">
        <w:trPr>
          <w:trHeight w:val="315"/>
        </w:trPr>
        <w:tc>
          <w:tcPr>
            <w:tcW w:w="12960" w:type="dxa"/>
            <w:gridSpan w:val="2"/>
            <w:shd w:val="clear" w:color="auto" w:fill="EFEFEF"/>
            <w:tcMar>
              <w:top w:w="100" w:type="dxa"/>
              <w:left w:w="100" w:type="dxa"/>
              <w:bottom w:w="100" w:type="dxa"/>
              <w:right w:w="100" w:type="dxa"/>
            </w:tcMar>
          </w:tcPr>
          <w:p w14:paraId="2B5149A5" w14:textId="77777777" w:rsidR="00E17F55" w:rsidRDefault="00000000">
            <w:pPr>
              <w:widowControl w:val="0"/>
              <w:pBdr>
                <w:top w:val="nil"/>
                <w:left w:val="nil"/>
                <w:bottom w:val="nil"/>
                <w:right w:val="nil"/>
                <w:between w:val="nil"/>
              </w:pBdr>
              <w:spacing w:line="240" w:lineRule="auto"/>
              <w:jc w:val="center"/>
              <w:rPr>
                <w:color w:val="0B5394"/>
                <w:sz w:val="20"/>
                <w:szCs w:val="20"/>
              </w:rPr>
            </w:pPr>
            <w:r>
              <w:rPr>
                <w:color w:val="0B5394"/>
                <w:sz w:val="20"/>
                <w:szCs w:val="20"/>
              </w:rPr>
              <w:t>Use this form to report numbers and make payment within four weeks of your event.</w:t>
            </w:r>
          </w:p>
        </w:tc>
      </w:tr>
      <w:tr w:rsidR="00E17F55" w14:paraId="05F66D76" w14:textId="77777777">
        <w:trPr>
          <w:trHeight w:val="315"/>
        </w:trPr>
        <w:tc>
          <w:tcPr>
            <w:tcW w:w="12960" w:type="dxa"/>
            <w:gridSpan w:val="2"/>
            <w:shd w:val="clear" w:color="auto" w:fill="EFEFEF"/>
            <w:tcMar>
              <w:top w:w="100" w:type="dxa"/>
              <w:left w:w="100" w:type="dxa"/>
              <w:bottom w:w="100" w:type="dxa"/>
              <w:right w:w="100" w:type="dxa"/>
            </w:tcMar>
          </w:tcPr>
          <w:p w14:paraId="058622EC" w14:textId="77777777" w:rsidR="00E17F55" w:rsidRDefault="00000000">
            <w:pPr>
              <w:widowControl w:val="0"/>
              <w:pBdr>
                <w:top w:val="nil"/>
                <w:left w:val="nil"/>
                <w:bottom w:val="nil"/>
                <w:right w:val="nil"/>
                <w:between w:val="nil"/>
              </w:pBdr>
              <w:spacing w:line="240" w:lineRule="auto"/>
              <w:jc w:val="center"/>
              <w:rPr>
                <w:color w:val="0B5394"/>
                <w:sz w:val="16"/>
                <w:szCs w:val="16"/>
              </w:rPr>
            </w:pPr>
            <w:r>
              <w:rPr>
                <w:color w:val="0B5394"/>
                <w:sz w:val="16"/>
                <w:szCs w:val="16"/>
              </w:rPr>
              <w:t>Reporting to the Ministry requires counts on how many men and women are participating in the sport so please provide that information on this form. The number of race participants less the OMCKRA, Sprint or Whitewater members leaves the number of non-members for which the $8 fee is due back to OMCKRA.</w:t>
            </w:r>
          </w:p>
        </w:tc>
      </w:tr>
    </w:tbl>
    <w:p w14:paraId="59D20468" w14:textId="77777777" w:rsidR="00E17F55" w:rsidRDefault="00000000">
      <w:pPr>
        <w:spacing w:line="240" w:lineRule="auto"/>
        <w:rPr>
          <w:color w:val="0B5394"/>
        </w:rPr>
      </w:pPr>
      <w:r>
        <w:rPr>
          <w:color w:val="0B5394"/>
        </w:rPr>
        <w:t>.</w:t>
      </w:r>
    </w:p>
    <w:tbl>
      <w:tblPr>
        <w:tblStyle w:val="a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500"/>
        <w:gridCol w:w="405"/>
        <w:gridCol w:w="1125"/>
        <w:gridCol w:w="1802"/>
        <w:gridCol w:w="426"/>
        <w:gridCol w:w="850"/>
        <w:gridCol w:w="1482"/>
        <w:gridCol w:w="345"/>
        <w:gridCol w:w="1815"/>
        <w:gridCol w:w="1800"/>
      </w:tblGrid>
      <w:tr w:rsidR="00E17F55" w14:paraId="0496F213" w14:textId="77777777" w:rsidTr="007A2B79">
        <w:tc>
          <w:tcPr>
            <w:tcW w:w="1395" w:type="dxa"/>
            <w:shd w:val="clear" w:color="auto" w:fill="EFEFEF"/>
            <w:tcMar>
              <w:top w:w="100" w:type="dxa"/>
              <w:left w:w="100" w:type="dxa"/>
              <w:bottom w:w="100" w:type="dxa"/>
              <w:right w:w="100" w:type="dxa"/>
            </w:tcMar>
          </w:tcPr>
          <w:p w14:paraId="690000FD" w14:textId="77777777" w:rsidR="00E17F55" w:rsidRDefault="00000000">
            <w:pPr>
              <w:widowControl w:val="0"/>
              <w:spacing w:line="240" w:lineRule="auto"/>
              <w:rPr>
                <w:color w:val="0B5394"/>
                <w:sz w:val="20"/>
                <w:szCs w:val="20"/>
              </w:rPr>
            </w:pPr>
            <w:r>
              <w:rPr>
                <w:color w:val="0B5394"/>
                <w:sz w:val="20"/>
                <w:szCs w:val="20"/>
              </w:rPr>
              <w:t>Men</w:t>
            </w:r>
          </w:p>
        </w:tc>
        <w:tc>
          <w:tcPr>
            <w:tcW w:w="1500" w:type="dxa"/>
            <w:shd w:val="clear" w:color="auto" w:fill="auto"/>
            <w:tcMar>
              <w:top w:w="100" w:type="dxa"/>
              <w:left w:w="100" w:type="dxa"/>
              <w:bottom w:w="100" w:type="dxa"/>
              <w:right w:w="100" w:type="dxa"/>
            </w:tcMar>
          </w:tcPr>
          <w:p w14:paraId="4032E9BD" w14:textId="77777777" w:rsidR="00E17F55" w:rsidRDefault="00E17F55">
            <w:pPr>
              <w:widowControl w:val="0"/>
              <w:pBdr>
                <w:top w:val="nil"/>
                <w:left w:val="nil"/>
                <w:bottom w:val="nil"/>
                <w:right w:val="nil"/>
                <w:between w:val="nil"/>
              </w:pBdr>
              <w:spacing w:line="240" w:lineRule="auto"/>
              <w:rPr>
                <w:color w:val="0B5394"/>
                <w:sz w:val="20"/>
                <w:szCs w:val="20"/>
              </w:rPr>
            </w:pPr>
          </w:p>
        </w:tc>
        <w:tc>
          <w:tcPr>
            <w:tcW w:w="405" w:type="dxa"/>
            <w:shd w:val="clear" w:color="auto" w:fill="EFEFEF"/>
            <w:tcMar>
              <w:top w:w="100" w:type="dxa"/>
              <w:left w:w="100" w:type="dxa"/>
              <w:bottom w:w="100" w:type="dxa"/>
              <w:right w:w="100" w:type="dxa"/>
            </w:tcMar>
          </w:tcPr>
          <w:p w14:paraId="7C3DCCDA" w14:textId="77777777" w:rsidR="00E17F55" w:rsidRDefault="00000000">
            <w:pPr>
              <w:widowControl w:val="0"/>
              <w:spacing w:line="240" w:lineRule="auto"/>
              <w:rPr>
                <w:color w:val="0B5394"/>
                <w:sz w:val="20"/>
                <w:szCs w:val="20"/>
              </w:rPr>
            </w:pPr>
            <w:r>
              <w:rPr>
                <w:color w:val="0B5394"/>
                <w:sz w:val="20"/>
                <w:szCs w:val="20"/>
              </w:rPr>
              <w:t>+</w:t>
            </w:r>
          </w:p>
        </w:tc>
        <w:tc>
          <w:tcPr>
            <w:tcW w:w="1125" w:type="dxa"/>
            <w:shd w:val="clear" w:color="auto" w:fill="EFEFEF"/>
            <w:tcMar>
              <w:top w:w="100" w:type="dxa"/>
              <w:left w:w="100" w:type="dxa"/>
              <w:bottom w:w="100" w:type="dxa"/>
              <w:right w:w="100" w:type="dxa"/>
            </w:tcMar>
          </w:tcPr>
          <w:p w14:paraId="69E8B530" w14:textId="77777777" w:rsidR="00E17F55" w:rsidRDefault="00000000">
            <w:pPr>
              <w:widowControl w:val="0"/>
              <w:pBdr>
                <w:top w:val="nil"/>
                <w:left w:val="nil"/>
                <w:bottom w:val="nil"/>
                <w:right w:val="nil"/>
                <w:between w:val="nil"/>
              </w:pBdr>
              <w:spacing w:line="240" w:lineRule="auto"/>
              <w:rPr>
                <w:color w:val="0B5394"/>
                <w:sz w:val="20"/>
                <w:szCs w:val="20"/>
              </w:rPr>
            </w:pPr>
            <w:r>
              <w:rPr>
                <w:color w:val="0B5394"/>
                <w:sz w:val="20"/>
                <w:szCs w:val="20"/>
              </w:rPr>
              <w:t>Women</w:t>
            </w:r>
          </w:p>
        </w:tc>
        <w:tc>
          <w:tcPr>
            <w:tcW w:w="1802" w:type="dxa"/>
            <w:shd w:val="clear" w:color="auto" w:fill="auto"/>
            <w:tcMar>
              <w:top w:w="100" w:type="dxa"/>
              <w:left w:w="100" w:type="dxa"/>
              <w:bottom w:w="100" w:type="dxa"/>
              <w:right w:w="100" w:type="dxa"/>
            </w:tcMar>
          </w:tcPr>
          <w:p w14:paraId="1F7BE528" w14:textId="77777777" w:rsidR="00E17F55" w:rsidRDefault="00E17F55">
            <w:pPr>
              <w:widowControl w:val="0"/>
              <w:spacing w:line="240" w:lineRule="auto"/>
              <w:rPr>
                <w:color w:val="0B5394"/>
                <w:sz w:val="20"/>
                <w:szCs w:val="20"/>
              </w:rPr>
            </w:pPr>
          </w:p>
        </w:tc>
        <w:tc>
          <w:tcPr>
            <w:tcW w:w="426" w:type="dxa"/>
            <w:shd w:val="clear" w:color="auto" w:fill="EFEFEF"/>
            <w:tcMar>
              <w:top w:w="100" w:type="dxa"/>
              <w:left w:w="100" w:type="dxa"/>
              <w:bottom w:w="100" w:type="dxa"/>
              <w:right w:w="100" w:type="dxa"/>
            </w:tcMar>
          </w:tcPr>
          <w:p w14:paraId="6F12E687" w14:textId="77777777" w:rsidR="00E17F55" w:rsidRDefault="00000000">
            <w:pPr>
              <w:widowControl w:val="0"/>
              <w:spacing w:line="240" w:lineRule="auto"/>
              <w:rPr>
                <w:color w:val="0B5394"/>
                <w:sz w:val="20"/>
                <w:szCs w:val="20"/>
              </w:rPr>
            </w:pPr>
            <w:r>
              <w:rPr>
                <w:color w:val="0B5394"/>
                <w:sz w:val="20"/>
                <w:szCs w:val="20"/>
              </w:rPr>
              <w:t>+</w:t>
            </w:r>
          </w:p>
        </w:tc>
        <w:tc>
          <w:tcPr>
            <w:tcW w:w="850" w:type="dxa"/>
            <w:shd w:val="clear" w:color="auto" w:fill="EFEFEF"/>
            <w:tcMar>
              <w:top w:w="100" w:type="dxa"/>
              <w:left w:w="100" w:type="dxa"/>
              <w:bottom w:w="100" w:type="dxa"/>
              <w:right w:w="100" w:type="dxa"/>
            </w:tcMar>
          </w:tcPr>
          <w:p w14:paraId="4322AF52" w14:textId="77777777" w:rsidR="00E17F55" w:rsidRDefault="00000000">
            <w:pPr>
              <w:widowControl w:val="0"/>
              <w:pBdr>
                <w:top w:val="nil"/>
                <w:left w:val="nil"/>
                <w:bottom w:val="nil"/>
                <w:right w:val="nil"/>
                <w:between w:val="nil"/>
              </w:pBdr>
              <w:spacing w:line="240" w:lineRule="auto"/>
              <w:rPr>
                <w:color w:val="0B5394"/>
                <w:sz w:val="20"/>
                <w:szCs w:val="20"/>
              </w:rPr>
            </w:pPr>
            <w:r>
              <w:rPr>
                <w:color w:val="0B5394"/>
                <w:sz w:val="20"/>
                <w:szCs w:val="20"/>
              </w:rPr>
              <w:t>more</w:t>
            </w:r>
          </w:p>
        </w:tc>
        <w:tc>
          <w:tcPr>
            <w:tcW w:w="1482" w:type="dxa"/>
            <w:shd w:val="clear" w:color="auto" w:fill="auto"/>
            <w:tcMar>
              <w:top w:w="100" w:type="dxa"/>
              <w:left w:w="100" w:type="dxa"/>
              <w:bottom w:w="100" w:type="dxa"/>
              <w:right w:w="100" w:type="dxa"/>
            </w:tcMar>
          </w:tcPr>
          <w:p w14:paraId="24ACB462" w14:textId="77777777" w:rsidR="00E17F55" w:rsidRDefault="00E17F55">
            <w:pPr>
              <w:widowControl w:val="0"/>
              <w:pBdr>
                <w:top w:val="nil"/>
                <w:left w:val="nil"/>
                <w:bottom w:val="nil"/>
                <w:right w:val="nil"/>
                <w:between w:val="nil"/>
              </w:pBdr>
              <w:spacing w:line="240" w:lineRule="auto"/>
              <w:rPr>
                <w:color w:val="0B5394"/>
                <w:sz w:val="20"/>
                <w:szCs w:val="20"/>
              </w:rPr>
            </w:pPr>
          </w:p>
        </w:tc>
        <w:tc>
          <w:tcPr>
            <w:tcW w:w="345" w:type="dxa"/>
            <w:shd w:val="clear" w:color="auto" w:fill="EFEFEF"/>
            <w:tcMar>
              <w:top w:w="100" w:type="dxa"/>
              <w:left w:w="100" w:type="dxa"/>
              <w:bottom w:w="100" w:type="dxa"/>
              <w:right w:w="100" w:type="dxa"/>
            </w:tcMar>
          </w:tcPr>
          <w:p w14:paraId="1090D40B" w14:textId="77777777" w:rsidR="00E17F55" w:rsidRDefault="00000000">
            <w:pPr>
              <w:widowControl w:val="0"/>
              <w:spacing w:line="240" w:lineRule="auto"/>
              <w:rPr>
                <w:b/>
                <w:color w:val="0B5394"/>
                <w:sz w:val="20"/>
                <w:szCs w:val="20"/>
              </w:rPr>
            </w:pPr>
            <w:r>
              <w:rPr>
                <w:b/>
                <w:color w:val="0B5394"/>
                <w:sz w:val="20"/>
                <w:szCs w:val="20"/>
              </w:rPr>
              <w:t>=</w:t>
            </w:r>
          </w:p>
        </w:tc>
        <w:tc>
          <w:tcPr>
            <w:tcW w:w="1815" w:type="dxa"/>
            <w:shd w:val="clear" w:color="auto" w:fill="EFEFEF"/>
            <w:tcMar>
              <w:top w:w="100" w:type="dxa"/>
              <w:left w:w="100" w:type="dxa"/>
              <w:bottom w:w="100" w:type="dxa"/>
              <w:right w:w="100" w:type="dxa"/>
            </w:tcMar>
          </w:tcPr>
          <w:p w14:paraId="1F236591" w14:textId="77777777" w:rsidR="00E17F55" w:rsidRDefault="00000000">
            <w:pPr>
              <w:widowControl w:val="0"/>
              <w:spacing w:line="240" w:lineRule="auto"/>
              <w:rPr>
                <w:color w:val="0B5394"/>
                <w:sz w:val="20"/>
                <w:szCs w:val="20"/>
              </w:rPr>
            </w:pPr>
            <w:r>
              <w:rPr>
                <w:color w:val="0B5394"/>
                <w:sz w:val="20"/>
                <w:szCs w:val="20"/>
              </w:rPr>
              <w:t xml:space="preserve"> Total Participants</w:t>
            </w:r>
          </w:p>
        </w:tc>
        <w:tc>
          <w:tcPr>
            <w:tcW w:w="1800" w:type="dxa"/>
            <w:shd w:val="clear" w:color="auto" w:fill="auto"/>
            <w:tcMar>
              <w:top w:w="100" w:type="dxa"/>
              <w:left w:w="100" w:type="dxa"/>
              <w:bottom w:w="100" w:type="dxa"/>
              <w:right w:w="100" w:type="dxa"/>
            </w:tcMar>
          </w:tcPr>
          <w:p w14:paraId="2BFC2EAA" w14:textId="77777777" w:rsidR="00E17F55" w:rsidRDefault="00E17F55">
            <w:pPr>
              <w:widowControl w:val="0"/>
              <w:pBdr>
                <w:top w:val="nil"/>
                <w:left w:val="nil"/>
                <w:bottom w:val="nil"/>
                <w:right w:val="nil"/>
                <w:between w:val="nil"/>
              </w:pBdr>
              <w:spacing w:line="240" w:lineRule="auto"/>
              <w:rPr>
                <w:color w:val="0B5394"/>
                <w:sz w:val="20"/>
                <w:szCs w:val="20"/>
              </w:rPr>
            </w:pPr>
          </w:p>
        </w:tc>
      </w:tr>
    </w:tbl>
    <w:p w14:paraId="2DD16CDD" w14:textId="77777777" w:rsidR="00E17F55" w:rsidRDefault="00000000">
      <w:pPr>
        <w:spacing w:line="240" w:lineRule="auto"/>
        <w:rPr>
          <w:color w:val="0B5394"/>
          <w:sz w:val="20"/>
          <w:szCs w:val="20"/>
        </w:rPr>
      </w:pPr>
      <w:r>
        <w:rPr>
          <w:color w:val="0B5394"/>
          <w:sz w:val="20"/>
          <w:szCs w:val="20"/>
        </w:rPr>
        <w:t>.</w:t>
      </w:r>
    </w:p>
    <w:tbl>
      <w:tblPr>
        <w:tblStyle w:val="a1"/>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455"/>
        <w:gridCol w:w="375"/>
        <w:gridCol w:w="1286"/>
        <w:gridCol w:w="1276"/>
        <w:gridCol w:w="425"/>
        <w:gridCol w:w="2268"/>
        <w:gridCol w:w="993"/>
        <w:gridCol w:w="425"/>
        <w:gridCol w:w="1276"/>
        <w:gridCol w:w="1786"/>
      </w:tblGrid>
      <w:tr w:rsidR="00E17F55" w14:paraId="2967D31D" w14:textId="77777777" w:rsidTr="007A2B79">
        <w:trPr>
          <w:trHeight w:val="328"/>
        </w:trPr>
        <w:tc>
          <w:tcPr>
            <w:tcW w:w="1410" w:type="dxa"/>
            <w:shd w:val="clear" w:color="auto" w:fill="EFEFEF"/>
            <w:tcMar>
              <w:top w:w="100" w:type="dxa"/>
              <w:left w:w="100" w:type="dxa"/>
              <w:bottom w:w="100" w:type="dxa"/>
              <w:right w:w="100" w:type="dxa"/>
            </w:tcMar>
          </w:tcPr>
          <w:p w14:paraId="564A2955" w14:textId="77777777" w:rsidR="00E17F55" w:rsidRDefault="00000000">
            <w:pPr>
              <w:widowControl w:val="0"/>
              <w:spacing w:line="240" w:lineRule="auto"/>
              <w:rPr>
                <w:color w:val="0B5394"/>
                <w:sz w:val="18"/>
                <w:szCs w:val="18"/>
              </w:rPr>
            </w:pPr>
            <w:r>
              <w:rPr>
                <w:color w:val="0B5394"/>
                <w:sz w:val="18"/>
                <w:szCs w:val="18"/>
              </w:rPr>
              <w:t>Total Participants</w:t>
            </w:r>
          </w:p>
        </w:tc>
        <w:tc>
          <w:tcPr>
            <w:tcW w:w="1455" w:type="dxa"/>
            <w:shd w:val="clear" w:color="auto" w:fill="auto"/>
            <w:tcMar>
              <w:top w:w="100" w:type="dxa"/>
              <w:left w:w="100" w:type="dxa"/>
              <w:bottom w:w="100" w:type="dxa"/>
              <w:right w:w="100" w:type="dxa"/>
            </w:tcMar>
          </w:tcPr>
          <w:p w14:paraId="762093EB" w14:textId="77777777" w:rsidR="00E17F55" w:rsidRDefault="00E17F55">
            <w:pPr>
              <w:widowControl w:val="0"/>
              <w:spacing w:line="240" w:lineRule="auto"/>
              <w:jc w:val="center"/>
              <w:rPr>
                <w:color w:val="0B5394"/>
                <w:sz w:val="18"/>
                <w:szCs w:val="18"/>
              </w:rPr>
            </w:pPr>
          </w:p>
        </w:tc>
        <w:tc>
          <w:tcPr>
            <w:tcW w:w="375" w:type="dxa"/>
            <w:shd w:val="clear" w:color="auto" w:fill="EFEFEF"/>
            <w:tcMar>
              <w:top w:w="100" w:type="dxa"/>
              <w:left w:w="100" w:type="dxa"/>
              <w:bottom w:w="100" w:type="dxa"/>
              <w:right w:w="100" w:type="dxa"/>
            </w:tcMar>
          </w:tcPr>
          <w:p w14:paraId="5AD789BE" w14:textId="77777777" w:rsidR="00E17F55" w:rsidRDefault="00000000">
            <w:pPr>
              <w:widowControl w:val="0"/>
              <w:pBdr>
                <w:top w:val="nil"/>
                <w:left w:val="nil"/>
                <w:bottom w:val="nil"/>
                <w:right w:val="nil"/>
                <w:between w:val="nil"/>
              </w:pBdr>
              <w:spacing w:line="240" w:lineRule="auto"/>
              <w:jc w:val="center"/>
              <w:rPr>
                <w:color w:val="0B5394"/>
                <w:sz w:val="40"/>
                <w:szCs w:val="40"/>
              </w:rPr>
            </w:pPr>
            <w:r>
              <w:rPr>
                <w:color w:val="0B5394"/>
                <w:sz w:val="40"/>
                <w:szCs w:val="40"/>
              </w:rPr>
              <w:t>-</w:t>
            </w:r>
          </w:p>
        </w:tc>
        <w:tc>
          <w:tcPr>
            <w:tcW w:w="1286" w:type="dxa"/>
            <w:shd w:val="clear" w:color="auto" w:fill="EFEFEF"/>
            <w:tcMar>
              <w:top w:w="100" w:type="dxa"/>
              <w:left w:w="100" w:type="dxa"/>
              <w:bottom w:w="100" w:type="dxa"/>
              <w:right w:w="100" w:type="dxa"/>
            </w:tcMar>
          </w:tcPr>
          <w:p w14:paraId="19CC231B" w14:textId="77777777" w:rsidR="00E17F55" w:rsidRDefault="00000000">
            <w:pPr>
              <w:widowControl w:val="0"/>
              <w:pBdr>
                <w:top w:val="nil"/>
                <w:left w:val="nil"/>
                <w:bottom w:val="nil"/>
                <w:right w:val="nil"/>
                <w:between w:val="nil"/>
              </w:pBdr>
              <w:spacing w:line="240" w:lineRule="auto"/>
              <w:rPr>
                <w:color w:val="0B5394"/>
                <w:sz w:val="18"/>
                <w:szCs w:val="18"/>
              </w:rPr>
            </w:pPr>
            <w:r>
              <w:rPr>
                <w:color w:val="0B5394"/>
                <w:sz w:val="18"/>
                <w:szCs w:val="18"/>
              </w:rPr>
              <w:t>OMCKRA Members</w:t>
            </w:r>
          </w:p>
        </w:tc>
        <w:tc>
          <w:tcPr>
            <w:tcW w:w="1276" w:type="dxa"/>
            <w:shd w:val="clear" w:color="auto" w:fill="auto"/>
            <w:tcMar>
              <w:top w:w="100" w:type="dxa"/>
              <w:left w:w="100" w:type="dxa"/>
              <w:bottom w:w="100" w:type="dxa"/>
              <w:right w:w="100" w:type="dxa"/>
            </w:tcMar>
          </w:tcPr>
          <w:p w14:paraId="476B778F" w14:textId="77777777" w:rsidR="00E17F55" w:rsidRDefault="00E17F55">
            <w:pPr>
              <w:widowControl w:val="0"/>
              <w:pBdr>
                <w:top w:val="nil"/>
                <w:left w:val="nil"/>
                <w:bottom w:val="nil"/>
                <w:right w:val="nil"/>
                <w:between w:val="nil"/>
              </w:pBdr>
              <w:spacing w:line="240" w:lineRule="auto"/>
              <w:jc w:val="center"/>
              <w:rPr>
                <w:color w:val="0B5394"/>
                <w:sz w:val="18"/>
                <w:szCs w:val="18"/>
              </w:rPr>
            </w:pPr>
          </w:p>
        </w:tc>
        <w:tc>
          <w:tcPr>
            <w:tcW w:w="425" w:type="dxa"/>
            <w:shd w:val="clear" w:color="auto" w:fill="EFEFEF"/>
            <w:tcMar>
              <w:top w:w="100" w:type="dxa"/>
              <w:left w:w="100" w:type="dxa"/>
              <w:bottom w:w="100" w:type="dxa"/>
              <w:right w:w="100" w:type="dxa"/>
            </w:tcMar>
          </w:tcPr>
          <w:p w14:paraId="00D67DFF" w14:textId="77777777" w:rsidR="00E17F55" w:rsidRDefault="00000000">
            <w:pPr>
              <w:widowControl w:val="0"/>
              <w:spacing w:line="240" w:lineRule="auto"/>
              <w:jc w:val="center"/>
              <w:rPr>
                <w:color w:val="0B5394"/>
                <w:sz w:val="18"/>
                <w:szCs w:val="18"/>
              </w:rPr>
            </w:pPr>
            <w:r>
              <w:rPr>
                <w:color w:val="0B5394"/>
                <w:sz w:val="40"/>
                <w:szCs w:val="40"/>
              </w:rPr>
              <w:t>-</w:t>
            </w:r>
          </w:p>
        </w:tc>
        <w:tc>
          <w:tcPr>
            <w:tcW w:w="2268" w:type="dxa"/>
            <w:shd w:val="clear" w:color="auto" w:fill="EFEFEF"/>
            <w:tcMar>
              <w:top w:w="100" w:type="dxa"/>
              <w:left w:w="100" w:type="dxa"/>
              <w:bottom w:w="100" w:type="dxa"/>
              <w:right w:w="100" w:type="dxa"/>
            </w:tcMar>
          </w:tcPr>
          <w:p w14:paraId="4A4B6F72" w14:textId="77777777" w:rsidR="007A2B79" w:rsidRPr="007A2B79" w:rsidRDefault="00000000">
            <w:pPr>
              <w:widowControl w:val="0"/>
              <w:pBdr>
                <w:top w:val="nil"/>
                <w:left w:val="nil"/>
                <w:bottom w:val="nil"/>
                <w:right w:val="nil"/>
                <w:between w:val="nil"/>
              </w:pBdr>
              <w:spacing w:line="240" w:lineRule="auto"/>
              <w:rPr>
                <w:color w:val="0B5394"/>
                <w:sz w:val="20"/>
                <w:szCs w:val="20"/>
              </w:rPr>
            </w:pPr>
            <w:r w:rsidRPr="007A2B79">
              <w:rPr>
                <w:color w:val="0B5394"/>
                <w:sz w:val="20"/>
                <w:szCs w:val="20"/>
              </w:rPr>
              <w:t xml:space="preserve">Sprint/Whitewater </w:t>
            </w:r>
          </w:p>
          <w:p w14:paraId="3FAC5955" w14:textId="3C7B3659" w:rsidR="00E17F55" w:rsidRDefault="00000000">
            <w:pPr>
              <w:widowControl w:val="0"/>
              <w:pBdr>
                <w:top w:val="nil"/>
                <w:left w:val="nil"/>
                <w:bottom w:val="nil"/>
                <w:right w:val="nil"/>
                <w:between w:val="nil"/>
              </w:pBdr>
              <w:spacing w:line="240" w:lineRule="auto"/>
              <w:rPr>
                <w:color w:val="0B5394"/>
                <w:sz w:val="14"/>
                <w:szCs w:val="14"/>
              </w:rPr>
            </w:pPr>
            <w:r>
              <w:rPr>
                <w:color w:val="0B5394"/>
                <w:sz w:val="14"/>
                <w:szCs w:val="14"/>
              </w:rPr>
              <w:t>(</w:t>
            </w:r>
            <w:r w:rsidR="007A2B79">
              <w:rPr>
                <w:color w:val="0B5394"/>
                <w:sz w:val="14"/>
                <w:szCs w:val="14"/>
              </w:rPr>
              <w:t>Provide</w:t>
            </w:r>
            <w:r>
              <w:rPr>
                <w:color w:val="0B5394"/>
                <w:sz w:val="14"/>
                <w:szCs w:val="14"/>
              </w:rPr>
              <w:t xml:space="preserve"> a list so we can confirm)</w:t>
            </w:r>
          </w:p>
        </w:tc>
        <w:tc>
          <w:tcPr>
            <w:tcW w:w="993" w:type="dxa"/>
            <w:shd w:val="clear" w:color="auto" w:fill="auto"/>
            <w:tcMar>
              <w:top w:w="100" w:type="dxa"/>
              <w:left w:w="100" w:type="dxa"/>
              <w:bottom w:w="100" w:type="dxa"/>
              <w:right w:w="100" w:type="dxa"/>
            </w:tcMar>
          </w:tcPr>
          <w:p w14:paraId="51EBE679" w14:textId="77777777" w:rsidR="00E17F55" w:rsidRDefault="00E17F55">
            <w:pPr>
              <w:widowControl w:val="0"/>
              <w:pBdr>
                <w:top w:val="nil"/>
                <w:left w:val="nil"/>
                <w:bottom w:val="nil"/>
                <w:right w:val="nil"/>
                <w:between w:val="nil"/>
              </w:pBdr>
              <w:spacing w:line="240" w:lineRule="auto"/>
              <w:jc w:val="center"/>
              <w:rPr>
                <w:color w:val="0B5394"/>
                <w:sz w:val="18"/>
                <w:szCs w:val="18"/>
              </w:rPr>
            </w:pPr>
          </w:p>
        </w:tc>
        <w:tc>
          <w:tcPr>
            <w:tcW w:w="425" w:type="dxa"/>
            <w:shd w:val="clear" w:color="auto" w:fill="EFEFEF"/>
            <w:tcMar>
              <w:top w:w="100" w:type="dxa"/>
              <w:left w:w="100" w:type="dxa"/>
              <w:bottom w:w="100" w:type="dxa"/>
              <w:right w:w="100" w:type="dxa"/>
            </w:tcMar>
          </w:tcPr>
          <w:p w14:paraId="61F59808" w14:textId="77777777" w:rsidR="00E17F55" w:rsidRDefault="00000000">
            <w:pPr>
              <w:widowControl w:val="0"/>
              <w:pBdr>
                <w:top w:val="nil"/>
                <w:left w:val="nil"/>
                <w:bottom w:val="nil"/>
                <w:right w:val="nil"/>
                <w:between w:val="nil"/>
              </w:pBdr>
              <w:spacing w:line="240" w:lineRule="auto"/>
              <w:jc w:val="center"/>
              <w:rPr>
                <w:color w:val="0B5394"/>
                <w:sz w:val="18"/>
                <w:szCs w:val="18"/>
              </w:rPr>
            </w:pPr>
            <w:r>
              <w:rPr>
                <w:color w:val="0B5394"/>
                <w:sz w:val="40"/>
                <w:szCs w:val="40"/>
              </w:rPr>
              <w:t>=</w:t>
            </w:r>
          </w:p>
        </w:tc>
        <w:tc>
          <w:tcPr>
            <w:tcW w:w="1276" w:type="dxa"/>
            <w:shd w:val="clear" w:color="auto" w:fill="EFEFEF"/>
            <w:tcMar>
              <w:top w:w="100" w:type="dxa"/>
              <w:left w:w="100" w:type="dxa"/>
              <w:bottom w:w="100" w:type="dxa"/>
              <w:right w:w="100" w:type="dxa"/>
            </w:tcMar>
          </w:tcPr>
          <w:p w14:paraId="25D65036" w14:textId="77777777" w:rsidR="00E17F55" w:rsidRDefault="00000000">
            <w:pPr>
              <w:widowControl w:val="0"/>
              <w:pBdr>
                <w:top w:val="nil"/>
                <w:left w:val="nil"/>
                <w:bottom w:val="nil"/>
                <w:right w:val="nil"/>
                <w:between w:val="nil"/>
              </w:pBdr>
              <w:spacing w:line="240" w:lineRule="auto"/>
              <w:jc w:val="center"/>
              <w:rPr>
                <w:color w:val="0B5394"/>
                <w:sz w:val="18"/>
                <w:szCs w:val="18"/>
              </w:rPr>
            </w:pPr>
            <w:r>
              <w:rPr>
                <w:color w:val="0B5394"/>
                <w:sz w:val="18"/>
                <w:szCs w:val="18"/>
              </w:rPr>
              <w:t>Non-members</w:t>
            </w:r>
          </w:p>
        </w:tc>
        <w:tc>
          <w:tcPr>
            <w:tcW w:w="1786" w:type="dxa"/>
            <w:shd w:val="clear" w:color="auto" w:fill="auto"/>
            <w:tcMar>
              <w:top w:w="100" w:type="dxa"/>
              <w:left w:w="100" w:type="dxa"/>
              <w:bottom w:w="100" w:type="dxa"/>
              <w:right w:w="100" w:type="dxa"/>
            </w:tcMar>
          </w:tcPr>
          <w:p w14:paraId="29CFF146" w14:textId="77777777" w:rsidR="00E17F55" w:rsidRDefault="00E17F55">
            <w:pPr>
              <w:widowControl w:val="0"/>
              <w:pBdr>
                <w:top w:val="nil"/>
                <w:left w:val="nil"/>
                <w:bottom w:val="nil"/>
                <w:right w:val="nil"/>
                <w:between w:val="nil"/>
              </w:pBdr>
              <w:spacing w:line="240" w:lineRule="auto"/>
              <w:jc w:val="center"/>
              <w:rPr>
                <w:color w:val="0B5394"/>
                <w:sz w:val="18"/>
                <w:szCs w:val="18"/>
              </w:rPr>
            </w:pPr>
          </w:p>
        </w:tc>
      </w:tr>
    </w:tbl>
    <w:p w14:paraId="0F1ABA5B" w14:textId="77777777" w:rsidR="00E17F55" w:rsidRDefault="00000000">
      <w:pPr>
        <w:spacing w:line="240" w:lineRule="auto"/>
        <w:rPr>
          <w:color w:val="0B5394"/>
          <w:sz w:val="18"/>
          <w:szCs w:val="18"/>
        </w:rPr>
      </w:pPr>
      <w:r>
        <w:rPr>
          <w:color w:val="0B5394"/>
          <w:sz w:val="18"/>
          <w:szCs w:val="18"/>
        </w:rPr>
        <w:t>.</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845"/>
        <w:gridCol w:w="465"/>
        <w:gridCol w:w="540"/>
        <w:gridCol w:w="510"/>
        <w:gridCol w:w="3270"/>
        <w:gridCol w:w="4905"/>
      </w:tblGrid>
      <w:tr w:rsidR="00E17F55" w14:paraId="64C729B3" w14:textId="77777777">
        <w:tc>
          <w:tcPr>
            <w:tcW w:w="1425" w:type="dxa"/>
            <w:shd w:val="clear" w:color="auto" w:fill="EFEFEF"/>
            <w:tcMar>
              <w:top w:w="100" w:type="dxa"/>
              <w:left w:w="100" w:type="dxa"/>
              <w:bottom w:w="100" w:type="dxa"/>
              <w:right w:w="100" w:type="dxa"/>
            </w:tcMar>
          </w:tcPr>
          <w:p w14:paraId="0F6BFF17" w14:textId="77777777" w:rsidR="00E17F55" w:rsidRDefault="00000000">
            <w:pPr>
              <w:widowControl w:val="0"/>
              <w:spacing w:line="240" w:lineRule="auto"/>
              <w:rPr>
                <w:color w:val="0B5394"/>
                <w:sz w:val="18"/>
                <w:szCs w:val="18"/>
              </w:rPr>
            </w:pPr>
            <w:r>
              <w:rPr>
                <w:color w:val="0B5394"/>
                <w:sz w:val="18"/>
                <w:szCs w:val="18"/>
              </w:rPr>
              <w:t>Non-members</w:t>
            </w:r>
          </w:p>
        </w:tc>
        <w:tc>
          <w:tcPr>
            <w:tcW w:w="1845" w:type="dxa"/>
            <w:shd w:val="clear" w:color="auto" w:fill="auto"/>
            <w:tcMar>
              <w:top w:w="100" w:type="dxa"/>
              <w:left w:w="100" w:type="dxa"/>
              <w:bottom w:w="100" w:type="dxa"/>
              <w:right w:w="100" w:type="dxa"/>
            </w:tcMar>
          </w:tcPr>
          <w:p w14:paraId="3D25DA84" w14:textId="77777777" w:rsidR="00E17F55" w:rsidRDefault="00E17F55">
            <w:pPr>
              <w:widowControl w:val="0"/>
              <w:pBdr>
                <w:top w:val="nil"/>
                <w:left w:val="nil"/>
                <w:bottom w:val="nil"/>
                <w:right w:val="nil"/>
                <w:between w:val="nil"/>
              </w:pBdr>
              <w:spacing w:line="240" w:lineRule="auto"/>
              <w:rPr>
                <w:color w:val="0B5394"/>
                <w:sz w:val="18"/>
                <w:szCs w:val="18"/>
              </w:rPr>
            </w:pPr>
          </w:p>
        </w:tc>
        <w:tc>
          <w:tcPr>
            <w:tcW w:w="465" w:type="dxa"/>
            <w:shd w:val="clear" w:color="auto" w:fill="EFEFEF"/>
            <w:tcMar>
              <w:top w:w="100" w:type="dxa"/>
              <w:left w:w="100" w:type="dxa"/>
              <w:bottom w:w="100" w:type="dxa"/>
              <w:right w:w="100" w:type="dxa"/>
            </w:tcMar>
          </w:tcPr>
          <w:p w14:paraId="703CC687" w14:textId="77777777" w:rsidR="00E17F55" w:rsidRDefault="00000000">
            <w:pPr>
              <w:widowControl w:val="0"/>
              <w:pBdr>
                <w:top w:val="nil"/>
                <w:left w:val="nil"/>
                <w:bottom w:val="nil"/>
                <w:right w:val="nil"/>
                <w:between w:val="nil"/>
              </w:pBdr>
              <w:spacing w:line="240" w:lineRule="auto"/>
              <w:jc w:val="center"/>
              <w:rPr>
                <w:color w:val="0B5394"/>
                <w:sz w:val="28"/>
                <w:szCs w:val="28"/>
              </w:rPr>
            </w:pPr>
            <w:r>
              <w:rPr>
                <w:color w:val="0B5394"/>
                <w:sz w:val="28"/>
                <w:szCs w:val="28"/>
              </w:rPr>
              <w:t>X</w:t>
            </w:r>
          </w:p>
        </w:tc>
        <w:tc>
          <w:tcPr>
            <w:tcW w:w="540" w:type="dxa"/>
            <w:shd w:val="clear" w:color="auto" w:fill="EFEFEF"/>
            <w:tcMar>
              <w:top w:w="100" w:type="dxa"/>
              <w:left w:w="100" w:type="dxa"/>
              <w:bottom w:w="100" w:type="dxa"/>
              <w:right w:w="100" w:type="dxa"/>
            </w:tcMar>
          </w:tcPr>
          <w:p w14:paraId="66991B4E" w14:textId="77777777" w:rsidR="00E17F55" w:rsidRDefault="00000000">
            <w:pPr>
              <w:widowControl w:val="0"/>
              <w:pBdr>
                <w:top w:val="nil"/>
                <w:left w:val="nil"/>
                <w:bottom w:val="nil"/>
                <w:right w:val="nil"/>
                <w:between w:val="nil"/>
              </w:pBdr>
              <w:spacing w:line="240" w:lineRule="auto"/>
              <w:rPr>
                <w:color w:val="0B5394"/>
                <w:sz w:val="28"/>
                <w:szCs w:val="28"/>
              </w:rPr>
            </w:pPr>
            <w:r>
              <w:rPr>
                <w:color w:val="0B5394"/>
                <w:sz w:val="28"/>
                <w:szCs w:val="28"/>
              </w:rPr>
              <w:t>$8</w:t>
            </w:r>
          </w:p>
        </w:tc>
        <w:tc>
          <w:tcPr>
            <w:tcW w:w="510" w:type="dxa"/>
            <w:shd w:val="clear" w:color="auto" w:fill="EFEFEF"/>
            <w:tcMar>
              <w:top w:w="100" w:type="dxa"/>
              <w:left w:w="100" w:type="dxa"/>
              <w:bottom w:w="100" w:type="dxa"/>
              <w:right w:w="100" w:type="dxa"/>
            </w:tcMar>
          </w:tcPr>
          <w:p w14:paraId="1AB97FB1" w14:textId="77777777" w:rsidR="00E17F55" w:rsidRDefault="00000000">
            <w:pPr>
              <w:widowControl w:val="0"/>
              <w:spacing w:line="240" w:lineRule="auto"/>
              <w:jc w:val="center"/>
              <w:rPr>
                <w:color w:val="0B5394"/>
                <w:sz w:val="28"/>
                <w:szCs w:val="28"/>
              </w:rPr>
            </w:pPr>
            <w:r>
              <w:rPr>
                <w:color w:val="0B5394"/>
                <w:sz w:val="28"/>
                <w:szCs w:val="28"/>
              </w:rPr>
              <w:t>=</w:t>
            </w:r>
          </w:p>
        </w:tc>
        <w:tc>
          <w:tcPr>
            <w:tcW w:w="3270" w:type="dxa"/>
            <w:shd w:val="clear" w:color="auto" w:fill="auto"/>
            <w:tcMar>
              <w:top w:w="100" w:type="dxa"/>
              <w:left w:w="100" w:type="dxa"/>
              <w:bottom w:w="100" w:type="dxa"/>
              <w:right w:w="100" w:type="dxa"/>
            </w:tcMar>
          </w:tcPr>
          <w:p w14:paraId="5964628B" w14:textId="77777777" w:rsidR="00E17F55" w:rsidRDefault="00000000">
            <w:pPr>
              <w:widowControl w:val="0"/>
              <w:pBdr>
                <w:top w:val="nil"/>
                <w:left w:val="nil"/>
                <w:bottom w:val="nil"/>
                <w:right w:val="nil"/>
                <w:between w:val="nil"/>
              </w:pBdr>
              <w:spacing w:line="240" w:lineRule="auto"/>
              <w:rPr>
                <w:color w:val="0B5394"/>
                <w:sz w:val="28"/>
                <w:szCs w:val="28"/>
              </w:rPr>
            </w:pPr>
            <w:r>
              <w:rPr>
                <w:color w:val="0B5394"/>
                <w:sz w:val="28"/>
                <w:szCs w:val="28"/>
              </w:rPr>
              <w:t>$</w:t>
            </w:r>
          </w:p>
        </w:tc>
        <w:tc>
          <w:tcPr>
            <w:tcW w:w="4905" w:type="dxa"/>
            <w:shd w:val="clear" w:color="auto" w:fill="EFEFEF"/>
            <w:tcMar>
              <w:top w:w="100" w:type="dxa"/>
              <w:left w:w="100" w:type="dxa"/>
              <w:bottom w:w="100" w:type="dxa"/>
              <w:right w:w="100" w:type="dxa"/>
            </w:tcMar>
          </w:tcPr>
          <w:p w14:paraId="7B256601" w14:textId="279DE4FC" w:rsidR="00E17F55" w:rsidRDefault="00000000">
            <w:pPr>
              <w:widowControl w:val="0"/>
              <w:pBdr>
                <w:top w:val="nil"/>
                <w:left w:val="nil"/>
                <w:bottom w:val="nil"/>
                <w:right w:val="nil"/>
                <w:between w:val="nil"/>
              </w:pBdr>
              <w:spacing w:line="240" w:lineRule="auto"/>
              <w:rPr>
                <w:color w:val="0B5394"/>
                <w:sz w:val="20"/>
                <w:szCs w:val="20"/>
              </w:rPr>
            </w:pPr>
            <w:r>
              <w:rPr>
                <w:color w:val="0B5394"/>
                <w:sz w:val="20"/>
                <w:szCs w:val="20"/>
              </w:rPr>
              <w:t>(</w:t>
            </w:r>
            <w:r w:rsidR="007A2B79">
              <w:rPr>
                <w:color w:val="0B5394"/>
                <w:sz w:val="20"/>
                <w:szCs w:val="20"/>
              </w:rPr>
              <w:t>Due</w:t>
            </w:r>
            <w:r>
              <w:rPr>
                <w:color w:val="0B5394"/>
                <w:sz w:val="20"/>
                <w:szCs w:val="20"/>
              </w:rPr>
              <w:t xml:space="preserve"> to OMCKRA within 30 days of race)</w:t>
            </w:r>
          </w:p>
        </w:tc>
      </w:tr>
    </w:tbl>
    <w:p w14:paraId="4797A340" w14:textId="77777777" w:rsidR="00E17F55" w:rsidRDefault="00E17F55">
      <w:pPr>
        <w:spacing w:line="240" w:lineRule="auto"/>
        <w:rPr>
          <w:color w:val="0B5394"/>
          <w:sz w:val="18"/>
          <w:szCs w:val="18"/>
        </w:rPr>
      </w:pPr>
    </w:p>
    <w:p w14:paraId="1F5EA552" w14:textId="77777777" w:rsidR="00E17F55" w:rsidRDefault="00000000">
      <w:pPr>
        <w:spacing w:line="240" w:lineRule="auto"/>
        <w:rPr>
          <w:rFonts w:ascii="Calibri" w:eastAsia="Calibri" w:hAnsi="Calibri" w:cs="Calibri"/>
          <w:b/>
          <w:color w:val="0B5394"/>
          <w:sz w:val="24"/>
          <w:szCs w:val="24"/>
        </w:rPr>
      </w:pPr>
      <w:r>
        <w:rPr>
          <w:rFonts w:ascii="Calibri" w:eastAsia="Calibri" w:hAnsi="Calibri" w:cs="Calibri"/>
          <w:b/>
          <w:color w:val="0B5394"/>
          <w:sz w:val="24"/>
          <w:szCs w:val="24"/>
        </w:rPr>
        <w:t xml:space="preserve">Send payment by </w:t>
      </w:r>
      <w:proofErr w:type="spellStart"/>
      <w:proofErr w:type="gramStart"/>
      <w:r>
        <w:rPr>
          <w:rFonts w:ascii="Calibri" w:eastAsia="Calibri" w:hAnsi="Calibri" w:cs="Calibri"/>
          <w:b/>
          <w:color w:val="0B5394"/>
          <w:sz w:val="24"/>
          <w:szCs w:val="24"/>
        </w:rPr>
        <w:t>e.transfer</w:t>
      </w:r>
      <w:proofErr w:type="spellEnd"/>
      <w:proofErr w:type="gramEnd"/>
      <w:r>
        <w:rPr>
          <w:rFonts w:ascii="Calibri" w:eastAsia="Calibri" w:hAnsi="Calibri" w:cs="Calibri"/>
          <w:b/>
          <w:color w:val="0B5394"/>
          <w:sz w:val="24"/>
          <w:szCs w:val="24"/>
        </w:rPr>
        <w:t xml:space="preserve"> to </w:t>
      </w:r>
      <w:hyperlink r:id="rId6">
        <w:r>
          <w:rPr>
            <w:rFonts w:ascii="Calibri" w:eastAsia="Calibri" w:hAnsi="Calibri" w:cs="Calibri"/>
            <w:b/>
            <w:color w:val="0B5394"/>
            <w:sz w:val="24"/>
            <w:szCs w:val="24"/>
            <w:u w:val="single"/>
          </w:rPr>
          <w:t>omckra@gmail.com</w:t>
        </w:r>
      </w:hyperlink>
    </w:p>
    <w:p w14:paraId="0CF8F0D1" w14:textId="77777777" w:rsidR="00E17F55" w:rsidRDefault="00000000">
      <w:pPr>
        <w:spacing w:line="240" w:lineRule="auto"/>
        <w:rPr>
          <w:rFonts w:ascii="Calibri" w:eastAsia="Calibri" w:hAnsi="Calibri" w:cs="Calibri"/>
          <w:color w:val="0B5394"/>
          <w:sz w:val="20"/>
          <w:szCs w:val="20"/>
        </w:rPr>
      </w:pPr>
      <w:r>
        <w:rPr>
          <w:rFonts w:ascii="Calibri" w:eastAsia="Calibri" w:hAnsi="Calibri" w:cs="Calibri"/>
          <w:color w:val="0B5394"/>
          <w:sz w:val="20"/>
          <w:szCs w:val="20"/>
        </w:rPr>
        <w:t xml:space="preserve">If payment by cheque payable to OMCKRA mail </w:t>
      </w:r>
      <w:proofErr w:type="gramStart"/>
      <w:r>
        <w:rPr>
          <w:rFonts w:ascii="Calibri" w:eastAsia="Calibri" w:hAnsi="Calibri" w:cs="Calibri"/>
          <w:color w:val="0B5394"/>
          <w:sz w:val="20"/>
          <w:szCs w:val="20"/>
        </w:rPr>
        <w:t>to:</w:t>
      </w:r>
      <w:proofErr w:type="gramEnd"/>
      <w:r>
        <w:rPr>
          <w:rFonts w:ascii="Calibri" w:eastAsia="Calibri" w:hAnsi="Calibri" w:cs="Calibri"/>
          <w:color w:val="0B5394"/>
          <w:sz w:val="20"/>
          <w:szCs w:val="20"/>
        </w:rPr>
        <w:t xml:space="preserve"> 23 Patrick Drive Aurora ON L4G 2A6</w:t>
      </w:r>
    </w:p>
    <w:p w14:paraId="453B33FA" w14:textId="77777777" w:rsidR="00E17F55" w:rsidRDefault="00E17F55">
      <w:pPr>
        <w:spacing w:line="240" w:lineRule="auto"/>
        <w:rPr>
          <w:rFonts w:ascii="Calibri" w:eastAsia="Calibri" w:hAnsi="Calibri" w:cs="Calibri"/>
          <w:color w:val="0B5394"/>
          <w:sz w:val="20"/>
          <w:szCs w:val="20"/>
        </w:rPr>
      </w:pPr>
    </w:p>
    <w:p w14:paraId="0B45E48D" w14:textId="77777777" w:rsidR="00E17F55" w:rsidRDefault="00000000">
      <w:pPr>
        <w:widowControl w:val="0"/>
        <w:spacing w:after="20" w:line="240" w:lineRule="auto"/>
        <w:rPr>
          <w:rFonts w:ascii="Calibri" w:eastAsia="Calibri" w:hAnsi="Calibri" w:cs="Calibri"/>
          <w:b/>
          <w:color w:val="0B5394"/>
          <w:sz w:val="24"/>
          <w:szCs w:val="24"/>
        </w:rPr>
      </w:pPr>
      <w:r>
        <w:rPr>
          <w:rFonts w:ascii="Calibri" w:eastAsia="Calibri" w:hAnsi="Calibri" w:cs="Calibri"/>
          <w:b/>
          <w:color w:val="0B5394"/>
          <w:sz w:val="24"/>
          <w:szCs w:val="24"/>
        </w:rPr>
        <w:t xml:space="preserve">Email this report and your event results to </w:t>
      </w:r>
      <w:hyperlink r:id="rId7">
        <w:r>
          <w:rPr>
            <w:rFonts w:ascii="Calibri" w:eastAsia="Calibri" w:hAnsi="Calibri" w:cs="Calibri"/>
            <w:b/>
            <w:color w:val="0B5394"/>
            <w:sz w:val="24"/>
            <w:szCs w:val="24"/>
            <w:u w:val="single"/>
          </w:rPr>
          <w:t>racesec@omckra.com</w:t>
        </w:r>
      </w:hyperlink>
    </w:p>
    <w:p w14:paraId="135DA9D3" w14:textId="77777777" w:rsidR="00E17F55" w:rsidRDefault="00000000">
      <w:pPr>
        <w:widowControl w:val="0"/>
        <w:spacing w:after="20" w:line="240" w:lineRule="auto"/>
        <w:rPr>
          <w:rFonts w:ascii="Calibri" w:eastAsia="Calibri" w:hAnsi="Calibri" w:cs="Calibri"/>
          <w:color w:val="0B5394"/>
          <w:sz w:val="20"/>
          <w:szCs w:val="20"/>
        </w:rPr>
      </w:pPr>
      <w:r>
        <w:rPr>
          <w:rFonts w:ascii="Calibri" w:eastAsia="Calibri" w:hAnsi="Calibri" w:cs="Calibri"/>
          <w:color w:val="0B5394"/>
          <w:sz w:val="20"/>
          <w:szCs w:val="20"/>
        </w:rPr>
        <w:t xml:space="preserve">Event results may be posted on the web, reported in the HUT! Newsletter and used to calculate ‘OMCKRA Points’ </w:t>
      </w:r>
    </w:p>
    <w:p w14:paraId="0B48CAC3" w14:textId="77777777" w:rsidR="00E17F55" w:rsidRDefault="00E17F55">
      <w:pPr>
        <w:widowControl w:val="0"/>
        <w:pBdr>
          <w:top w:val="nil"/>
          <w:left w:val="nil"/>
          <w:bottom w:val="nil"/>
          <w:right w:val="nil"/>
          <w:between w:val="nil"/>
        </w:pBdr>
        <w:spacing w:after="20" w:line="240" w:lineRule="auto"/>
        <w:rPr>
          <w:rFonts w:ascii="Calibri" w:eastAsia="Calibri" w:hAnsi="Calibri" w:cs="Calibri"/>
          <w:color w:val="0B5394"/>
          <w:sz w:val="20"/>
          <w:szCs w:val="20"/>
        </w:rPr>
      </w:pPr>
    </w:p>
    <w:p w14:paraId="02975CC8" w14:textId="77777777" w:rsidR="00E17F55" w:rsidRDefault="00000000">
      <w:pPr>
        <w:widowControl w:val="0"/>
        <w:pBdr>
          <w:top w:val="nil"/>
          <w:left w:val="nil"/>
          <w:bottom w:val="nil"/>
          <w:right w:val="nil"/>
          <w:between w:val="nil"/>
        </w:pBdr>
        <w:spacing w:after="20" w:line="240" w:lineRule="auto"/>
        <w:rPr>
          <w:rFonts w:ascii="Calibri" w:eastAsia="Calibri" w:hAnsi="Calibri" w:cs="Calibri"/>
          <w:color w:val="17365D"/>
          <w:sz w:val="20"/>
          <w:szCs w:val="20"/>
        </w:rPr>
      </w:pPr>
      <w:r>
        <w:rPr>
          <w:rFonts w:ascii="Calibri" w:eastAsia="Calibri" w:hAnsi="Calibri" w:cs="Calibri"/>
          <w:color w:val="0B5394"/>
          <w:sz w:val="20"/>
          <w:szCs w:val="20"/>
        </w:rPr>
        <w:t xml:space="preserve">For further information see </w:t>
      </w:r>
      <w:hyperlink r:id="rId8">
        <w:r>
          <w:rPr>
            <w:rFonts w:ascii="Calibri" w:eastAsia="Calibri" w:hAnsi="Calibri" w:cs="Calibri"/>
            <w:color w:val="1155CC"/>
            <w:sz w:val="20"/>
            <w:szCs w:val="20"/>
            <w:u w:val="single"/>
          </w:rPr>
          <w:t>omckra.com</w:t>
        </w:r>
      </w:hyperlink>
      <w:r>
        <w:rPr>
          <w:rFonts w:ascii="Calibri" w:eastAsia="Calibri" w:hAnsi="Calibri" w:cs="Calibri"/>
          <w:color w:val="0B5394"/>
          <w:sz w:val="20"/>
          <w:szCs w:val="20"/>
        </w:rPr>
        <w:t xml:space="preserve"> or email:  </w:t>
      </w:r>
      <w:hyperlink r:id="rId9">
        <w:r>
          <w:rPr>
            <w:rFonts w:ascii="Calibri" w:eastAsia="Calibri" w:hAnsi="Calibri" w:cs="Calibri"/>
            <w:color w:val="1155CC"/>
            <w:sz w:val="20"/>
            <w:szCs w:val="20"/>
            <w:u w:val="single"/>
          </w:rPr>
          <w:t>info@omckra.com</w:t>
        </w:r>
      </w:hyperlink>
      <w:r>
        <w:rPr>
          <w:rFonts w:ascii="Calibri" w:eastAsia="Calibri" w:hAnsi="Calibri" w:cs="Calibri"/>
          <w:color w:val="0B5394"/>
          <w:sz w:val="20"/>
          <w:szCs w:val="20"/>
        </w:rPr>
        <w:t xml:space="preserve"> </w:t>
      </w:r>
    </w:p>
    <w:p w14:paraId="03CF1224" w14:textId="77777777" w:rsidR="00E17F55" w:rsidRDefault="00E17F55">
      <w:pPr>
        <w:spacing w:line="240" w:lineRule="auto"/>
        <w:rPr>
          <w:sz w:val="18"/>
          <w:szCs w:val="18"/>
        </w:rPr>
      </w:pPr>
    </w:p>
    <w:sectPr w:rsidR="00E17F55">
      <w:headerReference w:type="default" r:id="rId10"/>
      <w:pgSz w:w="15840" w:h="12240" w:orient="landscape"/>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9141" w14:textId="77777777" w:rsidR="00D24A34" w:rsidRDefault="00D24A34">
      <w:pPr>
        <w:spacing w:line="240" w:lineRule="auto"/>
      </w:pPr>
      <w:r>
        <w:separator/>
      </w:r>
    </w:p>
  </w:endnote>
  <w:endnote w:type="continuationSeparator" w:id="0">
    <w:p w14:paraId="5EF65191" w14:textId="77777777" w:rsidR="00D24A34" w:rsidRDefault="00D24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7B4A" w14:textId="77777777" w:rsidR="00D24A34" w:rsidRDefault="00D24A34">
      <w:pPr>
        <w:spacing w:line="240" w:lineRule="auto"/>
      </w:pPr>
      <w:r>
        <w:separator/>
      </w:r>
    </w:p>
  </w:footnote>
  <w:footnote w:type="continuationSeparator" w:id="0">
    <w:p w14:paraId="1AE72FE1" w14:textId="77777777" w:rsidR="00D24A34" w:rsidRDefault="00D24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EC46" w14:textId="77777777" w:rsidR="00E17F55" w:rsidRDefault="00E17F55">
    <w:pPr>
      <w:jc w:val="center"/>
      <w:rPr>
        <w:color w:val="0B5394"/>
        <w:sz w:val="20"/>
        <w:szCs w:val="20"/>
      </w:rPr>
    </w:pP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0035"/>
      <w:gridCol w:w="1530"/>
    </w:tblGrid>
    <w:tr w:rsidR="00E17F55" w14:paraId="7E33DCCE" w14:textId="77777777">
      <w:trPr>
        <w:jc w:val="center"/>
      </w:trPr>
      <w:tc>
        <w:tcPr>
          <w:tcW w:w="1395" w:type="dxa"/>
          <w:shd w:val="clear" w:color="auto" w:fill="auto"/>
          <w:tcMar>
            <w:top w:w="100" w:type="dxa"/>
            <w:left w:w="100" w:type="dxa"/>
            <w:bottom w:w="100" w:type="dxa"/>
            <w:right w:w="100" w:type="dxa"/>
          </w:tcMar>
        </w:tcPr>
        <w:p w14:paraId="132D2B8C" w14:textId="77777777" w:rsidR="00E17F55" w:rsidRDefault="00000000">
          <w:pPr>
            <w:jc w:val="center"/>
            <w:rPr>
              <w:color w:val="0B5394"/>
              <w:sz w:val="20"/>
              <w:szCs w:val="20"/>
            </w:rPr>
          </w:pPr>
          <w:r>
            <w:rPr>
              <w:noProof/>
              <w:color w:val="0B5394"/>
              <w:sz w:val="20"/>
              <w:szCs w:val="20"/>
            </w:rPr>
            <w:drawing>
              <wp:inline distT="114300" distB="114300" distL="114300" distR="114300" wp14:anchorId="24811200" wp14:editId="069C4AF7">
                <wp:extent cx="614363" cy="5436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4363" cy="543684"/>
                        </a:xfrm>
                        <a:prstGeom prst="rect">
                          <a:avLst/>
                        </a:prstGeom>
                        <a:ln/>
                      </pic:spPr>
                    </pic:pic>
                  </a:graphicData>
                </a:graphic>
              </wp:inline>
            </w:drawing>
          </w:r>
        </w:p>
      </w:tc>
      <w:tc>
        <w:tcPr>
          <w:tcW w:w="10035" w:type="dxa"/>
          <w:shd w:val="clear" w:color="auto" w:fill="auto"/>
          <w:tcMar>
            <w:top w:w="100" w:type="dxa"/>
            <w:left w:w="100" w:type="dxa"/>
            <w:bottom w:w="100" w:type="dxa"/>
            <w:right w:w="100" w:type="dxa"/>
          </w:tcMar>
        </w:tcPr>
        <w:p w14:paraId="46EC65E9" w14:textId="77777777" w:rsidR="00E17F55" w:rsidRDefault="00E17F55">
          <w:pPr>
            <w:spacing w:line="240" w:lineRule="auto"/>
            <w:jc w:val="center"/>
            <w:rPr>
              <w:color w:val="1C4587"/>
              <w:sz w:val="26"/>
              <w:szCs w:val="26"/>
            </w:rPr>
          </w:pPr>
        </w:p>
        <w:p w14:paraId="760E837E" w14:textId="77777777" w:rsidR="00E17F55" w:rsidRDefault="00000000">
          <w:pPr>
            <w:spacing w:line="240" w:lineRule="auto"/>
            <w:jc w:val="center"/>
            <w:rPr>
              <w:b/>
              <w:color w:val="1C4587"/>
              <w:sz w:val="30"/>
              <w:szCs w:val="30"/>
            </w:rPr>
          </w:pPr>
          <w:r>
            <w:rPr>
              <w:b/>
              <w:color w:val="1C4587"/>
              <w:sz w:val="30"/>
              <w:szCs w:val="30"/>
            </w:rPr>
            <w:t>Reporting Form for OMCKRA Sanctioned Races and Events</w:t>
          </w:r>
        </w:p>
        <w:p w14:paraId="25D76F89" w14:textId="77777777" w:rsidR="00E17F55" w:rsidRDefault="00E17F55">
          <w:pPr>
            <w:widowControl w:val="0"/>
            <w:pBdr>
              <w:top w:val="nil"/>
              <w:left w:val="nil"/>
              <w:bottom w:val="nil"/>
              <w:right w:val="nil"/>
              <w:between w:val="nil"/>
            </w:pBdr>
            <w:spacing w:line="240" w:lineRule="auto"/>
            <w:rPr>
              <w:color w:val="1C4587"/>
              <w:sz w:val="26"/>
              <w:szCs w:val="26"/>
            </w:rPr>
          </w:pPr>
        </w:p>
      </w:tc>
      <w:tc>
        <w:tcPr>
          <w:tcW w:w="1530" w:type="dxa"/>
          <w:shd w:val="clear" w:color="auto" w:fill="auto"/>
          <w:tcMar>
            <w:top w:w="100" w:type="dxa"/>
            <w:left w:w="100" w:type="dxa"/>
            <w:bottom w:w="100" w:type="dxa"/>
            <w:right w:w="100" w:type="dxa"/>
          </w:tcMar>
        </w:tcPr>
        <w:p w14:paraId="54DEB0DC" w14:textId="77777777" w:rsidR="00E17F55" w:rsidRDefault="00000000">
          <w:pPr>
            <w:spacing w:before="200"/>
            <w:jc w:val="center"/>
            <w:rPr>
              <w:color w:val="0B5394"/>
              <w:sz w:val="20"/>
              <w:szCs w:val="20"/>
            </w:rPr>
          </w:pPr>
          <w:r>
            <w:rPr>
              <w:noProof/>
              <w:color w:val="0B5394"/>
              <w:sz w:val="20"/>
              <w:szCs w:val="20"/>
            </w:rPr>
            <w:drawing>
              <wp:inline distT="114300" distB="114300" distL="114300" distR="114300" wp14:anchorId="34F4ABB7" wp14:editId="296C57FC">
                <wp:extent cx="723900" cy="390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3900" cy="390525"/>
                        </a:xfrm>
                        <a:prstGeom prst="rect">
                          <a:avLst/>
                        </a:prstGeom>
                        <a:ln/>
                      </pic:spPr>
                    </pic:pic>
                  </a:graphicData>
                </a:graphic>
              </wp:inline>
            </w:drawing>
          </w:r>
        </w:p>
      </w:tc>
    </w:tr>
  </w:tbl>
  <w:p w14:paraId="26AAD8D4" w14:textId="77777777" w:rsidR="00E17F55" w:rsidRDefault="00E17F55">
    <w:pPr>
      <w:widowControl w:val="0"/>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55"/>
    <w:rsid w:val="007A2B79"/>
    <w:rsid w:val="00D24A34"/>
    <w:rsid w:val="00E17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03B7"/>
  <w15:docId w15:val="{9D3DB23A-02D2-4A36-A564-5A6C2AD0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ckra.com" TargetMode="External"/><Relationship Id="rId3" Type="http://schemas.openxmlformats.org/officeDocument/2006/relationships/webSettings" Target="webSettings.xml"/><Relationship Id="rId7" Type="http://schemas.openxmlformats.org/officeDocument/2006/relationships/hyperlink" Target="mailto:racesec@omckr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ckr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omckr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Snell</cp:lastModifiedBy>
  <cp:revision>2</cp:revision>
  <dcterms:created xsi:type="dcterms:W3CDTF">2023-01-11T03:51:00Z</dcterms:created>
  <dcterms:modified xsi:type="dcterms:W3CDTF">2023-01-11T03:55:00Z</dcterms:modified>
</cp:coreProperties>
</file>